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b/>
          <w:sz w:val="28"/>
          <w:szCs w:val="28"/>
        </w:rPr>
        <w:id w:val="-473447199"/>
        <w:placeholder>
          <w:docPart w:val="DefaultPlaceholder_1081868574"/>
        </w:placeholder>
      </w:sdtPr>
      <w:sdtEndPr/>
      <w:sdtContent>
        <w:p w:rsidR="00C34B1C" w:rsidRPr="0028774F" w:rsidRDefault="001372F9" w:rsidP="001372F9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8774F">
            <w:rPr>
              <w:rFonts w:ascii="Arial" w:hAnsi="Arial" w:cs="Arial"/>
              <w:b/>
              <w:sz w:val="28"/>
              <w:szCs w:val="28"/>
            </w:rPr>
            <w:t>Plantilla para las contribuciones de</w:t>
          </w:r>
          <w:r w:rsidR="009B082F">
            <w:rPr>
              <w:rFonts w:ascii="Arial" w:hAnsi="Arial" w:cs="Arial"/>
              <w:b/>
              <w:sz w:val="28"/>
              <w:szCs w:val="28"/>
            </w:rPr>
            <w:t xml:space="preserve">l </w:t>
          </w:r>
          <w:r w:rsidR="00C34B1C" w:rsidRPr="0028774F">
            <w:rPr>
              <w:rFonts w:ascii="Arial" w:hAnsi="Arial" w:cs="Arial"/>
              <w:b/>
              <w:sz w:val="28"/>
              <w:szCs w:val="28"/>
            </w:rPr>
            <w:t>I</w:t>
          </w:r>
          <w:r w:rsidR="009B082F">
            <w:rPr>
              <w:rFonts w:ascii="Arial" w:hAnsi="Arial" w:cs="Arial"/>
              <w:b/>
              <w:sz w:val="28"/>
              <w:szCs w:val="28"/>
            </w:rPr>
            <w:t>V</w:t>
          </w:r>
          <w:r w:rsidR="00C34B1C" w:rsidRPr="0028774F">
            <w:rPr>
              <w:rFonts w:ascii="Arial" w:hAnsi="Arial" w:cs="Arial"/>
              <w:b/>
              <w:sz w:val="28"/>
              <w:szCs w:val="28"/>
            </w:rPr>
            <w:t xml:space="preserve"> Congreso Internacional Online de Jóvenes Optometrista</w:t>
          </w:r>
        </w:p>
        <w:p w:rsidR="001372F9" w:rsidRPr="0028774F" w:rsidRDefault="00C34B1C" w:rsidP="001372F9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8774F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1372F9" w:rsidRPr="0028774F">
            <w:rPr>
              <w:rFonts w:ascii="Arial" w:hAnsi="Arial" w:cs="Arial"/>
              <w:b/>
              <w:sz w:val="28"/>
              <w:szCs w:val="28"/>
            </w:rPr>
            <w:t xml:space="preserve">(El título deberá presentarse centrado, </w:t>
          </w:r>
          <w:r w:rsidR="0028774F">
            <w:rPr>
              <w:rFonts w:ascii="Arial" w:hAnsi="Arial" w:cs="Arial"/>
              <w:b/>
              <w:sz w:val="28"/>
              <w:szCs w:val="28"/>
            </w:rPr>
            <w:t>Arial</w:t>
          </w:r>
          <w:r w:rsidR="001372F9" w:rsidRPr="0028774F">
            <w:rPr>
              <w:rFonts w:ascii="Arial" w:hAnsi="Arial" w:cs="Arial"/>
              <w:b/>
              <w:sz w:val="28"/>
              <w:szCs w:val="28"/>
            </w:rPr>
            <w:t xml:space="preserve"> negrita y 14-pt)</w:t>
          </w:r>
        </w:p>
      </w:sdtContent>
    </w:sdt>
    <w:p w:rsidR="001372F9" w:rsidRPr="0028774F" w:rsidRDefault="001372F9" w:rsidP="001372F9">
      <w:pPr>
        <w:jc w:val="center"/>
        <w:rPr>
          <w:rFonts w:ascii="Arial" w:hAnsi="Arial" w:cs="Arial"/>
        </w:rPr>
      </w:pPr>
    </w:p>
    <w:sdt>
      <w:sdtPr>
        <w:rPr>
          <w:rFonts w:ascii="Arial" w:hAnsi="Arial" w:cs="Arial"/>
        </w:rPr>
        <w:id w:val="297335573"/>
        <w:placeholder>
          <w:docPart w:val="DefaultPlaceholder_1081868574"/>
        </w:placeholder>
      </w:sdtPr>
      <w:sdtEndPr/>
      <w:sdtContent>
        <w:p w:rsidR="001372F9" w:rsidRPr="0028774F" w:rsidRDefault="001372F9" w:rsidP="001372F9">
          <w:pPr>
            <w:jc w:val="center"/>
            <w:rPr>
              <w:rFonts w:ascii="Arial" w:hAnsi="Arial" w:cs="Arial"/>
            </w:rPr>
          </w:pPr>
          <w:r w:rsidRPr="0028774F">
            <w:rPr>
              <w:rFonts w:ascii="Arial" w:hAnsi="Arial" w:cs="Arial"/>
            </w:rPr>
            <w:t xml:space="preserve">Autor(es) [Centrado, </w:t>
          </w:r>
          <w:r w:rsidR="0028774F">
            <w:rPr>
              <w:rFonts w:ascii="Arial" w:hAnsi="Arial" w:cs="Arial"/>
            </w:rPr>
            <w:t>Arial</w:t>
          </w:r>
          <w:r w:rsidRPr="0028774F">
            <w:rPr>
              <w:rFonts w:ascii="Arial" w:hAnsi="Arial" w:cs="Arial"/>
            </w:rPr>
            <w:t xml:space="preserve"> negrita 12-pt]</w:t>
          </w:r>
        </w:p>
        <w:p w:rsidR="001372F9" w:rsidRPr="0028774F" w:rsidRDefault="001372F9" w:rsidP="001372F9">
          <w:pPr>
            <w:jc w:val="center"/>
            <w:rPr>
              <w:rFonts w:ascii="Arial" w:hAnsi="Arial" w:cs="Arial"/>
            </w:rPr>
          </w:pPr>
          <w:r w:rsidRPr="0028774F">
            <w:rPr>
              <w:rFonts w:ascii="Arial" w:hAnsi="Arial" w:cs="Arial"/>
            </w:rPr>
            <w:t>(subrayando el autor que va a presentar la contribución)</w:t>
          </w:r>
        </w:p>
      </w:sdtContent>
    </w:sdt>
    <w:sdt>
      <w:sdtPr>
        <w:rPr>
          <w:rFonts w:ascii="Arial" w:hAnsi="Arial" w:cs="Arial"/>
          <w:i/>
          <w:sz w:val="20"/>
          <w:szCs w:val="20"/>
        </w:rPr>
        <w:id w:val="-1305542913"/>
        <w:placeholder>
          <w:docPart w:val="DefaultPlaceholder_1081868574"/>
        </w:placeholder>
      </w:sdtPr>
      <w:sdtEndPr/>
      <w:sdtContent>
        <w:p w:rsidR="001372F9" w:rsidRPr="0028774F" w:rsidRDefault="001372F9" w:rsidP="001372F9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28774F">
            <w:rPr>
              <w:rFonts w:ascii="Arial" w:hAnsi="Arial" w:cs="Arial"/>
              <w:i/>
              <w:sz w:val="22"/>
              <w:szCs w:val="22"/>
            </w:rPr>
            <w:t xml:space="preserve">Afiliación y dirección (Centrado, </w:t>
          </w:r>
          <w:r w:rsidR="0028774F">
            <w:rPr>
              <w:rFonts w:ascii="Arial" w:hAnsi="Arial" w:cs="Arial"/>
              <w:i/>
              <w:sz w:val="22"/>
              <w:szCs w:val="22"/>
            </w:rPr>
            <w:t>Arial</w:t>
          </w:r>
          <w:r w:rsidRPr="0028774F">
            <w:rPr>
              <w:rFonts w:ascii="Arial" w:hAnsi="Arial" w:cs="Arial"/>
              <w:i/>
              <w:sz w:val="22"/>
              <w:szCs w:val="22"/>
            </w:rPr>
            <w:t xml:space="preserve"> cursiva 1</w:t>
          </w:r>
          <w:r w:rsidR="0028774F">
            <w:rPr>
              <w:rFonts w:ascii="Arial" w:hAnsi="Arial" w:cs="Arial"/>
              <w:i/>
              <w:sz w:val="22"/>
              <w:szCs w:val="22"/>
            </w:rPr>
            <w:t>1</w:t>
          </w:r>
          <w:r w:rsidRPr="0028774F">
            <w:rPr>
              <w:rFonts w:ascii="Arial" w:hAnsi="Arial" w:cs="Arial"/>
              <w:i/>
              <w:sz w:val="22"/>
              <w:szCs w:val="22"/>
            </w:rPr>
            <w:t>-pt</w:t>
          </w:r>
          <w:r w:rsidRPr="0028774F">
            <w:rPr>
              <w:rFonts w:ascii="Arial" w:hAnsi="Arial" w:cs="Arial"/>
              <w:i/>
              <w:sz w:val="20"/>
              <w:szCs w:val="20"/>
            </w:rPr>
            <w:t>)</w:t>
          </w:r>
        </w:p>
      </w:sdtContent>
    </w:sdt>
    <w:p w:rsidR="001372F9" w:rsidRDefault="001372F9" w:rsidP="001372F9">
      <w:pPr>
        <w:jc w:val="center"/>
        <w:rPr>
          <w:rFonts w:ascii="Times New Roman" w:hAnsi="Times New Roman" w:cs="Times New Roman"/>
        </w:rPr>
      </w:pPr>
    </w:p>
    <w:sdt>
      <w:sdtPr>
        <w:rPr>
          <w:rFonts w:ascii="Arial" w:hAnsi="Arial" w:cs="Arial"/>
          <w:sz w:val="20"/>
          <w:szCs w:val="20"/>
        </w:rPr>
        <w:id w:val="-311792925"/>
        <w:placeholder>
          <w:docPart w:val="DefaultPlaceholder_1081868574"/>
        </w:placeholder>
      </w:sdtPr>
      <w:sdtEndPr/>
      <w:sdtContent>
        <w:p w:rsidR="00F84CD6" w:rsidRPr="0028774F" w:rsidRDefault="00F84CD6" w:rsidP="000806A9">
          <w:pPr>
            <w:autoSpaceDE w:val="0"/>
            <w:autoSpaceDN w:val="0"/>
            <w:adjustRightInd w:val="0"/>
            <w:ind w:firstLine="426"/>
            <w:jc w:val="both"/>
            <w:rPr>
              <w:rFonts w:ascii="Arial" w:hAnsi="Arial" w:cs="Arial"/>
              <w:sz w:val="20"/>
              <w:szCs w:val="20"/>
            </w:rPr>
          </w:pPr>
          <w:r w:rsidRPr="0028774F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Objetivo: </w:t>
          </w:r>
          <w:r w:rsidR="00CD28E4" w:rsidRPr="0028774F">
            <w:rPr>
              <w:rFonts w:ascii="Arial" w:hAnsi="Arial" w:cs="Arial"/>
              <w:sz w:val="20"/>
              <w:szCs w:val="20"/>
            </w:rPr>
            <w:t xml:space="preserve">Esta </w:t>
          </w:r>
          <w:r w:rsidR="00CD28E4" w:rsidRPr="0028774F">
            <w:rPr>
              <w:rFonts w:ascii="Arial" w:hAnsi="Arial" w:cs="Arial"/>
              <w:b/>
              <w:sz w:val="20"/>
              <w:szCs w:val="20"/>
            </w:rPr>
            <w:t>plantilla</w:t>
          </w:r>
          <w:r w:rsidR="00CD28E4" w:rsidRPr="0028774F">
            <w:rPr>
              <w:rFonts w:ascii="Arial" w:hAnsi="Arial" w:cs="Arial"/>
              <w:sz w:val="20"/>
              <w:szCs w:val="20"/>
            </w:rPr>
            <w:t xml:space="preserve"> es un ejemplo del resumen de las contribuciones enviadas a</w:t>
          </w:r>
          <w:r w:rsidR="009B082F">
            <w:rPr>
              <w:rFonts w:ascii="Arial" w:hAnsi="Arial" w:cs="Arial"/>
              <w:sz w:val="20"/>
              <w:szCs w:val="20"/>
            </w:rPr>
            <w:t xml:space="preserve">l </w:t>
          </w:r>
          <w:r w:rsidR="00C34B1C" w:rsidRPr="0028774F">
            <w:rPr>
              <w:rFonts w:ascii="Arial" w:hAnsi="Arial" w:cs="Arial"/>
              <w:sz w:val="20"/>
              <w:szCs w:val="20"/>
            </w:rPr>
            <w:t>I</w:t>
          </w:r>
          <w:r w:rsidR="009B082F">
            <w:rPr>
              <w:rFonts w:ascii="Arial" w:hAnsi="Arial" w:cs="Arial"/>
              <w:sz w:val="20"/>
              <w:szCs w:val="20"/>
            </w:rPr>
            <w:t>V</w:t>
          </w:r>
          <w:bookmarkStart w:id="0" w:name="_GoBack"/>
          <w:bookmarkEnd w:id="0"/>
          <w:r w:rsidR="00C34B1C" w:rsidRPr="0028774F">
            <w:rPr>
              <w:rFonts w:ascii="Arial" w:hAnsi="Arial" w:cs="Arial"/>
              <w:sz w:val="20"/>
              <w:szCs w:val="20"/>
            </w:rPr>
            <w:t xml:space="preserve"> Congreso Internacional Online de Jóvenes Optometristas.</w:t>
          </w:r>
          <w:r w:rsidR="00CD28E4" w:rsidRPr="0028774F">
            <w:rPr>
              <w:rFonts w:ascii="Arial" w:hAnsi="Arial" w:cs="Arial"/>
              <w:sz w:val="20"/>
              <w:szCs w:val="20"/>
            </w:rPr>
            <w:t xml:space="preserve"> </w:t>
          </w:r>
          <w:r w:rsidR="00C34B1C" w:rsidRPr="0028774F">
            <w:rPr>
              <w:rFonts w:ascii="Arial" w:hAnsi="Arial" w:cs="Arial"/>
              <w:sz w:val="20"/>
              <w:szCs w:val="20"/>
            </w:rPr>
            <w:t xml:space="preserve">El texto del resumen estará limitado a </w:t>
          </w:r>
          <w:r w:rsidR="00D25529">
            <w:rPr>
              <w:rFonts w:ascii="Arial" w:hAnsi="Arial" w:cs="Arial"/>
              <w:b/>
              <w:sz w:val="20"/>
              <w:szCs w:val="20"/>
            </w:rPr>
            <w:t>dos</w:t>
          </w:r>
          <w:r w:rsidR="005E7A2E" w:rsidRPr="0028774F">
            <w:rPr>
              <w:rFonts w:ascii="Arial" w:hAnsi="Arial" w:cs="Arial"/>
              <w:b/>
              <w:sz w:val="20"/>
              <w:szCs w:val="20"/>
            </w:rPr>
            <w:t xml:space="preserve"> página</w:t>
          </w:r>
          <w:r w:rsidR="00D25529">
            <w:rPr>
              <w:rFonts w:ascii="Arial" w:hAnsi="Arial" w:cs="Arial"/>
              <w:b/>
              <w:sz w:val="20"/>
              <w:szCs w:val="20"/>
            </w:rPr>
            <w:t>s</w:t>
          </w:r>
          <w:r w:rsidR="00D25529">
            <w:rPr>
              <w:rFonts w:ascii="Arial" w:hAnsi="Arial" w:cs="Arial"/>
              <w:sz w:val="20"/>
              <w:szCs w:val="20"/>
            </w:rPr>
            <w:t xml:space="preserve"> en el presente formato</w:t>
          </w:r>
          <w:r w:rsidR="00C34B1C" w:rsidRPr="0028774F">
            <w:rPr>
              <w:rFonts w:ascii="Arial" w:hAnsi="Arial" w:cs="Arial"/>
              <w:sz w:val="20"/>
              <w:szCs w:val="20"/>
            </w:rPr>
            <w:t>, incluidas las refer</w:t>
          </w:r>
          <w:r w:rsidR="001C263C" w:rsidRPr="0028774F">
            <w:rPr>
              <w:rFonts w:ascii="Arial" w:hAnsi="Arial" w:cs="Arial"/>
              <w:sz w:val="20"/>
              <w:szCs w:val="20"/>
            </w:rPr>
            <w:t>e</w:t>
          </w:r>
          <w:r w:rsidR="00C34B1C" w:rsidRPr="0028774F">
            <w:rPr>
              <w:rFonts w:ascii="Arial" w:hAnsi="Arial" w:cs="Arial"/>
              <w:sz w:val="20"/>
              <w:szCs w:val="20"/>
            </w:rPr>
            <w:t xml:space="preserve">ncias. </w:t>
          </w:r>
        </w:p>
        <w:p w:rsidR="001C77D7" w:rsidRPr="0028774F" w:rsidRDefault="00F84CD6" w:rsidP="00F84CD6">
          <w:pPr>
            <w:autoSpaceDE w:val="0"/>
            <w:autoSpaceDN w:val="0"/>
            <w:adjustRightInd w:val="0"/>
            <w:ind w:firstLine="426"/>
            <w:jc w:val="both"/>
            <w:rPr>
              <w:rFonts w:ascii="Arial" w:hAnsi="Arial" w:cs="Arial"/>
              <w:sz w:val="20"/>
              <w:szCs w:val="20"/>
            </w:rPr>
          </w:pPr>
          <w:r w:rsidRPr="0028774F">
            <w:rPr>
              <w:rFonts w:ascii="Arial" w:hAnsi="Arial" w:cs="Arial"/>
              <w:b/>
              <w:sz w:val="20"/>
              <w:szCs w:val="20"/>
            </w:rPr>
            <w:t xml:space="preserve">Método Experimental: </w:t>
          </w:r>
          <w:r w:rsidRPr="0028774F">
            <w:rPr>
              <w:rFonts w:ascii="Arial" w:hAnsi="Arial" w:cs="Arial"/>
              <w:sz w:val="20"/>
              <w:szCs w:val="20"/>
              <w:lang w:val="es-ES"/>
            </w:rPr>
            <w:t xml:space="preserve">En cada apartado, debe conservarse el encabezado. Este primer apartado debe contener la descripción resumida del objetivo del trabajo, resaltando la contribución más original del mismo. </w:t>
          </w:r>
          <w:r w:rsidR="00C34B1C" w:rsidRPr="0028774F">
            <w:rPr>
              <w:rFonts w:ascii="Arial" w:hAnsi="Arial" w:cs="Arial"/>
              <w:sz w:val="20"/>
              <w:szCs w:val="20"/>
            </w:rPr>
            <w:t>El formato del documento está bloqueado, por lo cual no es posible cambiar ni el tamaño</w:t>
          </w:r>
          <w:r w:rsidR="00D25529">
            <w:rPr>
              <w:rFonts w:ascii="Arial" w:hAnsi="Arial" w:cs="Arial"/>
              <w:sz w:val="20"/>
              <w:szCs w:val="20"/>
            </w:rPr>
            <w:t xml:space="preserve"> de la página, que deberá ser C5</w:t>
          </w:r>
          <w:r w:rsidR="00C34B1C" w:rsidRPr="0028774F">
            <w:rPr>
              <w:rFonts w:ascii="Arial" w:hAnsi="Arial" w:cs="Arial"/>
              <w:sz w:val="20"/>
              <w:szCs w:val="20"/>
            </w:rPr>
            <w:t xml:space="preserve"> con todos los márgenes a 2.5 </w:t>
          </w:r>
          <w:r w:rsidR="00CD28E4" w:rsidRPr="0028774F">
            <w:rPr>
              <w:rFonts w:ascii="Arial" w:hAnsi="Arial" w:cs="Arial"/>
              <w:sz w:val="20"/>
              <w:szCs w:val="20"/>
            </w:rPr>
            <w:t>cm</w:t>
          </w:r>
          <w:r w:rsidR="00C34B1C" w:rsidRPr="0028774F">
            <w:rPr>
              <w:rFonts w:ascii="Arial" w:hAnsi="Arial" w:cs="Arial"/>
              <w:sz w:val="20"/>
              <w:szCs w:val="20"/>
            </w:rPr>
            <w:t xml:space="preserve">, ni el tamaño </w:t>
          </w:r>
          <w:r w:rsidRPr="0028774F">
            <w:rPr>
              <w:rFonts w:ascii="Arial" w:hAnsi="Arial" w:cs="Arial"/>
              <w:sz w:val="20"/>
              <w:szCs w:val="20"/>
            </w:rPr>
            <w:t>de la fuente (</w:t>
          </w:r>
          <w:r w:rsidR="0028774F">
            <w:rPr>
              <w:rFonts w:ascii="Arial" w:hAnsi="Arial" w:cs="Arial"/>
              <w:sz w:val="20"/>
              <w:szCs w:val="20"/>
            </w:rPr>
            <w:t>Arial</w:t>
          </w:r>
          <w:r w:rsidRPr="0028774F">
            <w:rPr>
              <w:rFonts w:ascii="Arial" w:hAnsi="Arial" w:cs="Arial"/>
              <w:sz w:val="20"/>
              <w:szCs w:val="20"/>
            </w:rPr>
            <w:t xml:space="preserve"> 10</w:t>
          </w:r>
          <w:r w:rsidR="00CD28E4" w:rsidRPr="0028774F">
            <w:rPr>
              <w:rFonts w:ascii="Arial" w:hAnsi="Arial" w:cs="Arial"/>
              <w:sz w:val="20"/>
              <w:szCs w:val="20"/>
            </w:rPr>
            <w:t>-pt</w:t>
          </w:r>
          <w:r w:rsidR="00C34B1C" w:rsidRPr="0028774F">
            <w:rPr>
              <w:rFonts w:ascii="Arial" w:hAnsi="Arial" w:cs="Arial"/>
              <w:sz w:val="20"/>
              <w:szCs w:val="20"/>
            </w:rPr>
            <w:t>)</w:t>
          </w:r>
          <w:r w:rsidR="00CD28E4" w:rsidRPr="0028774F">
            <w:rPr>
              <w:rFonts w:ascii="Arial" w:hAnsi="Arial" w:cs="Arial"/>
              <w:sz w:val="20"/>
              <w:szCs w:val="20"/>
            </w:rPr>
            <w:t xml:space="preserve">. </w:t>
          </w:r>
          <w:r w:rsidR="00387862" w:rsidRPr="0028774F">
            <w:rPr>
              <w:rFonts w:ascii="Arial" w:hAnsi="Arial" w:cs="Arial"/>
              <w:sz w:val="20"/>
              <w:szCs w:val="20"/>
            </w:rPr>
            <w:t xml:space="preserve">El texto estará justificado y con un interlineado sencillo. </w:t>
          </w:r>
          <w:r w:rsidR="00CD28E4" w:rsidRPr="0028774F">
            <w:rPr>
              <w:rFonts w:ascii="Arial" w:hAnsi="Arial" w:cs="Arial"/>
              <w:sz w:val="20"/>
              <w:szCs w:val="20"/>
            </w:rPr>
            <w:t>Se deberán incluir todas las ecuaciones, figuras y referencias dentro del límite</w:t>
          </w:r>
          <w:r w:rsidR="00582AC4" w:rsidRPr="0028774F">
            <w:rPr>
              <w:rFonts w:ascii="Arial" w:hAnsi="Arial" w:cs="Arial"/>
              <w:sz w:val="20"/>
              <w:szCs w:val="20"/>
            </w:rPr>
            <w:t xml:space="preserve"> máximo</w:t>
          </w:r>
          <w:r w:rsidR="00CD28E4" w:rsidRPr="0028774F">
            <w:rPr>
              <w:rFonts w:ascii="Arial" w:hAnsi="Arial" w:cs="Arial"/>
              <w:sz w:val="20"/>
              <w:szCs w:val="20"/>
            </w:rPr>
            <w:t xml:space="preserve"> de </w:t>
          </w:r>
          <w:r w:rsidR="00D25529">
            <w:rPr>
              <w:rFonts w:ascii="Arial" w:hAnsi="Arial" w:cs="Arial"/>
              <w:b/>
              <w:sz w:val="20"/>
              <w:szCs w:val="20"/>
            </w:rPr>
            <w:t>dos</w:t>
          </w:r>
          <w:r w:rsidR="00CD28E4" w:rsidRPr="0028774F">
            <w:rPr>
              <w:rFonts w:ascii="Arial" w:hAnsi="Arial" w:cs="Arial"/>
              <w:sz w:val="20"/>
              <w:szCs w:val="20"/>
            </w:rPr>
            <w:t xml:space="preserve"> página</w:t>
          </w:r>
          <w:r w:rsidR="00D25529">
            <w:rPr>
              <w:rFonts w:ascii="Arial" w:hAnsi="Arial" w:cs="Arial"/>
              <w:sz w:val="20"/>
              <w:szCs w:val="20"/>
            </w:rPr>
            <w:t>s</w:t>
          </w:r>
          <w:r w:rsidR="00D068F4" w:rsidRPr="0028774F">
            <w:rPr>
              <w:rFonts w:ascii="Arial" w:hAnsi="Arial" w:cs="Arial"/>
              <w:sz w:val="20"/>
              <w:szCs w:val="20"/>
            </w:rPr>
            <w:t>.</w:t>
          </w:r>
          <w:r w:rsidR="00C827FF" w:rsidRPr="0028774F">
            <w:rPr>
              <w:rFonts w:ascii="Arial" w:hAnsi="Arial" w:cs="Arial"/>
              <w:sz w:val="20"/>
              <w:szCs w:val="20"/>
            </w:rPr>
            <w:t xml:space="preserve"> No es posible insertar tablas</w:t>
          </w:r>
          <w:r w:rsidR="00D64CC9" w:rsidRPr="0028774F">
            <w:rPr>
              <w:rFonts w:ascii="Arial" w:hAnsi="Arial" w:cs="Arial"/>
              <w:sz w:val="20"/>
              <w:szCs w:val="20"/>
            </w:rPr>
            <w:t xml:space="preserve"> (salvo que se inserten como una imagen, en el espacio destinado a la figura)</w:t>
          </w:r>
          <w:r w:rsidR="00C827FF" w:rsidRPr="0028774F">
            <w:rPr>
              <w:rFonts w:ascii="Arial" w:hAnsi="Arial" w:cs="Arial"/>
              <w:sz w:val="20"/>
              <w:szCs w:val="20"/>
            </w:rPr>
            <w:t>.</w:t>
          </w:r>
          <w:r w:rsidR="000806A9" w:rsidRPr="0028774F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997FC0" w:rsidRPr="0028774F" w:rsidRDefault="00997FC0" w:rsidP="00F84CD6">
          <w:pPr>
            <w:ind w:firstLine="426"/>
            <w:jc w:val="both"/>
            <w:rPr>
              <w:rFonts w:ascii="Arial" w:hAnsi="Arial" w:cs="Arial"/>
              <w:sz w:val="20"/>
              <w:szCs w:val="20"/>
            </w:rPr>
          </w:pPr>
          <w:r w:rsidRPr="0028774F">
            <w:rPr>
              <w:rFonts w:ascii="Arial" w:hAnsi="Arial" w:cs="Arial"/>
              <w:sz w:val="20"/>
              <w:szCs w:val="20"/>
            </w:rPr>
            <w:t xml:space="preserve">El </w:t>
          </w:r>
          <w:r w:rsidRPr="0028774F">
            <w:rPr>
              <w:rFonts w:ascii="Arial" w:hAnsi="Arial" w:cs="Arial"/>
              <w:b/>
              <w:sz w:val="20"/>
              <w:szCs w:val="20"/>
            </w:rPr>
            <w:t>idioma</w:t>
          </w:r>
          <w:r w:rsidRPr="0028774F">
            <w:rPr>
              <w:rFonts w:ascii="Arial" w:hAnsi="Arial" w:cs="Arial"/>
              <w:sz w:val="20"/>
              <w:szCs w:val="20"/>
            </w:rPr>
            <w:t xml:space="preserve"> del resumen de la contribución podrá </w:t>
          </w:r>
          <w:r w:rsidR="000806A9" w:rsidRPr="0028774F">
            <w:rPr>
              <w:rFonts w:ascii="Arial" w:hAnsi="Arial" w:cs="Arial"/>
              <w:sz w:val="20"/>
              <w:szCs w:val="20"/>
            </w:rPr>
            <w:t>ser español</w:t>
          </w:r>
          <w:r w:rsidR="00D25529">
            <w:rPr>
              <w:rFonts w:ascii="Arial" w:hAnsi="Arial" w:cs="Arial"/>
              <w:sz w:val="20"/>
              <w:szCs w:val="20"/>
            </w:rPr>
            <w:t xml:space="preserve"> o</w:t>
          </w:r>
          <w:r w:rsidRPr="0028774F">
            <w:rPr>
              <w:rFonts w:ascii="Arial" w:hAnsi="Arial" w:cs="Arial"/>
              <w:sz w:val="20"/>
              <w:szCs w:val="20"/>
            </w:rPr>
            <w:t xml:space="preserve"> inglés</w:t>
          </w:r>
          <w:r w:rsidR="00C34B1C" w:rsidRPr="0028774F">
            <w:rPr>
              <w:rFonts w:ascii="Arial" w:hAnsi="Arial" w:cs="Arial"/>
              <w:sz w:val="20"/>
              <w:szCs w:val="20"/>
            </w:rPr>
            <w:t>.</w:t>
          </w:r>
        </w:p>
        <w:p w:rsidR="001C263C" w:rsidRPr="0028774F" w:rsidRDefault="00F84CD6" w:rsidP="00F84CD6">
          <w:pPr>
            <w:ind w:firstLine="426"/>
            <w:jc w:val="both"/>
            <w:rPr>
              <w:rFonts w:ascii="Arial" w:hAnsi="Arial" w:cs="Arial"/>
              <w:sz w:val="20"/>
              <w:szCs w:val="20"/>
            </w:rPr>
          </w:pPr>
          <w:r w:rsidRPr="0028774F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Resultados: </w:t>
          </w:r>
          <w:r w:rsidRPr="0028774F">
            <w:rPr>
              <w:rFonts w:ascii="Arial" w:hAnsi="Arial" w:cs="Arial"/>
              <w:sz w:val="20"/>
              <w:szCs w:val="20"/>
              <w:lang w:val="es-ES"/>
            </w:rPr>
            <w:t xml:space="preserve">Se describirán los resultados principales del trabajo. </w:t>
          </w:r>
          <w:r w:rsidR="00D068F4" w:rsidRPr="0028774F">
            <w:rPr>
              <w:rFonts w:ascii="Arial" w:hAnsi="Arial" w:cs="Arial"/>
              <w:sz w:val="20"/>
              <w:szCs w:val="20"/>
            </w:rPr>
            <w:t xml:space="preserve">Se </w:t>
          </w:r>
          <w:r w:rsidR="00D068F4" w:rsidRPr="0028774F">
            <w:rPr>
              <w:rFonts w:ascii="Arial" w:hAnsi="Arial" w:cs="Arial"/>
              <w:b/>
              <w:sz w:val="20"/>
              <w:szCs w:val="20"/>
            </w:rPr>
            <w:t>recomienda</w:t>
          </w:r>
          <w:r w:rsidR="00D068F4" w:rsidRPr="0028774F">
            <w:rPr>
              <w:rFonts w:ascii="Arial" w:hAnsi="Arial" w:cs="Arial"/>
              <w:sz w:val="20"/>
              <w:szCs w:val="20"/>
            </w:rPr>
            <w:t xml:space="preserve"> ser conciso</w:t>
          </w:r>
          <w:r w:rsidR="001C263C" w:rsidRPr="0028774F">
            <w:rPr>
              <w:rFonts w:ascii="Arial" w:hAnsi="Arial" w:cs="Arial"/>
              <w:sz w:val="20"/>
              <w:szCs w:val="20"/>
            </w:rPr>
            <w:t xml:space="preserve"> y destacar la contribución más importante de la comunicación. </w:t>
          </w:r>
          <w:r w:rsidR="00C86D1E" w:rsidRPr="0028774F">
            <w:rPr>
              <w:rFonts w:ascii="Arial" w:hAnsi="Arial" w:cs="Arial"/>
              <w:sz w:val="20"/>
              <w:szCs w:val="20"/>
            </w:rPr>
            <w:t xml:space="preserve">Las </w:t>
          </w:r>
          <w:r w:rsidR="00C86D1E" w:rsidRPr="0028774F">
            <w:rPr>
              <w:rFonts w:ascii="Arial" w:hAnsi="Arial" w:cs="Arial"/>
              <w:b/>
              <w:sz w:val="20"/>
              <w:szCs w:val="20"/>
            </w:rPr>
            <w:t>figuras</w:t>
          </w:r>
          <w:r w:rsidR="00C86D1E" w:rsidRPr="0028774F">
            <w:rPr>
              <w:rFonts w:ascii="Arial" w:hAnsi="Arial" w:cs="Arial"/>
              <w:sz w:val="20"/>
              <w:szCs w:val="20"/>
            </w:rPr>
            <w:t xml:space="preserve"> </w:t>
          </w:r>
          <w:r w:rsidR="001C263C" w:rsidRPr="0028774F">
            <w:rPr>
              <w:rFonts w:ascii="Arial" w:hAnsi="Arial" w:cs="Arial"/>
              <w:sz w:val="20"/>
              <w:szCs w:val="20"/>
            </w:rPr>
            <w:t>deben estar en formato TIFF, con una resolución mínim</w:t>
          </w:r>
          <w:r w:rsidR="00336DE0">
            <w:rPr>
              <w:rFonts w:ascii="Arial" w:hAnsi="Arial" w:cs="Arial"/>
              <w:sz w:val="20"/>
              <w:szCs w:val="20"/>
            </w:rPr>
            <w:t xml:space="preserve">a de 300 </w:t>
          </w:r>
          <w:proofErr w:type="spellStart"/>
          <w:r w:rsidR="00336DE0">
            <w:rPr>
              <w:rFonts w:ascii="Arial" w:hAnsi="Arial" w:cs="Arial"/>
              <w:sz w:val="20"/>
              <w:szCs w:val="20"/>
            </w:rPr>
            <w:t>ppi</w:t>
          </w:r>
          <w:proofErr w:type="spellEnd"/>
          <w:r w:rsidR="00336DE0">
            <w:rPr>
              <w:rFonts w:ascii="Arial" w:hAnsi="Arial" w:cs="Arial"/>
              <w:sz w:val="20"/>
              <w:szCs w:val="20"/>
            </w:rPr>
            <w:t>, salvo que se trate</w:t>
          </w:r>
          <w:r w:rsidR="001C263C" w:rsidRPr="0028774F">
            <w:rPr>
              <w:rFonts w:ascii="Arial" w:hAnsi="Arial" w:cs="Arial"/>
              <w:sz w:val="20"/>
              <w:szCs w:val="20"/>
            </w:rPr>
            <w:t xml:space="preserve"> de diagramas de línea, en cuyo caso la resolución debería ser de 600 </w:t>
          </w:r>
          <w:proofErr w:type="spellStart"/>
          <w:r w:rsidR="001C263C" w:rsidRPr="0028774F">
            <w:rPr>
              <w:rFonts w:ascii="Arial" w:hAnsi="Arial" w:cs="Arial"/>
              <w:sz w:val="20"/>
              <w:szCs w:val="20"/>
            </w:rPr>
            <w:t>ppi</w:t>
          </w:r>
          <w:proofErr w:type="spellEnd"/>
          <w:r w:rsidR="001C263C" w:rsidRPr="0028774F">
            <w:rPr>
              <w:rFonts w:ascii="Arial" w:hAnsi="Arial" w:cs="Arial"/>
              <w:sz w:val="20"/>
              <w:szCs w:val="20"/>
            </w:rPr>
            <w:t>. Las etiquetas de los ejes y las leyendas deben ser legibles. Bajo la figura se ins</w:t>
          </w:r>
          <w:r w:rsidR="00336DE0">
            <w:rPr>
              <w:rFonts w:ascii="Arial" w:hAnsi="Arial" w:cs="Arial"/>
              <w:sz w:val="20"/>
              <w:szCs w:val="20"/>
            </w:rPr>
            <w:t>ertará un pie, en el que aparecerá</w:t>
          </w:r>
          <w:r w:rsidR="001C263C" w:rsidRPr="0028774F">
            <w:rPr>
              <w:rFonts w:ascii="Arial" w:hAnsi="Arial" w:cs="Arial"/>
              <w:sz w:val="20"/>
              <w:szCs w:val="20"/>
            </w:rPr>
            <w:t xml:space="preserve"> el número de figura y una descripción breve de la misma. </w:t>
          </w:r>
          <w:r w:rsidR="0028774F">
            <w:rPr>
              <w:rFonts w:ascii="Arial" w:hAnsi="Arial" w:cs="Arial"/>
              <w:sz w:val="20"/>
              <w:szCs w:val="20"/>
            </w:rPr>
            <w:t xml:space="preserve">Para insertar una figura, pulse sobre la imagen. </w:t>
          </w:r>
          <w:r w:rsidR="000806A9" w:rsidRPr="0028774F">
            <w:rPr>
              <w:rFonts w:ascii="Arial" w:hAnsi="Arial" w:cs="Arial"/>
              <w:sz w:val="20"/>
              <w:szCs w:val="20"/>
            </w:rPr>
            <w:t>Si no se necesitan figuras, bórrese la incluida como ejemplo.</w:t>
          </w:r>
        </w:p>
        <w:p w:rsidR="00C86D1E" w:rsidRPr="0028774F" w:rsidRDefault="00F84CD6" w:rsidP="00F84CD6">
          <w:pPr>
            <w:ind w:firstLine="426"/>
            <w:jc w:val="both"/>
            <w:rPr>
              <w:rFonts w:ascii="Arial" w:hAnsi="Arial" w:cs="Arial"/>
              <w:sz w:val="20"/>
              <w:szCs w:val="20"/>
            </w:rPr>
          </w:pPr>
          <w:r w:rsidRPr="0028774F">
            <w:rPr>
              <w:rFonts w:ascii="Arial" w:hAnsi="Arial" w:cs="Arial"/>
              <w:b/>
              <w:sz w:val="20"/>
              <w:szCs w:val="20"/>
            </w:rPr>
            <w:t xml:space="preserve">Discusión: </w:t>
          </w:r>
          <w:r w:rsidR="00C7047F" w:rsidRPr="0028774F">
            <w:rPr>
              <w:rFonts w:ascii="Arial" w:hAnsi="Arial" w:cs="Arial"/>
              <w:sz w:val="20"/>
              <w:szCs w:val="20"/>
            </w:rPr>
            <w:t xml:space="preserve">Las </w:t>
          </w:r>
          <w:r w:rsidR="00C7047F" w:rsidRPr="0028774F">
            <w:rPr>
              <w:rFonts w:ascii="Arial" w:hAnsi="Arial" w:cs="Arial"/>
              <w:b/>
              <w:sz w:val="20"/>
              <w:szCs w:val="20"/>
            </w:rPr>
            <w:t>referencias</w:t>
          </w:r>
          <w:r w:rsidR="00C7047F" w:rsidRPr="0028774F">
            <w:rPr>
              <w:rFonts w:ascii="Arial" w:hAnsi="Arial" w:cs="Arial"/>
              <w:sz w:val="20"/>
              <w:szCs w:val="20"/>
            </w:rPr>
            <w:t xml:space="preserve"> se presentarán en orden, alineadas a la derecha, en </w:t>
          </w:r>
          <w:r w:rsidR="0028774F">
            <w:rPr>
              <w:rFonts w:ascii="Arial" w:hAnsi="Arial" w:cs="Arial"/>
              <w:sz w:val="20"/>
              <w:szCs w:val="20"/>
            </w:rPr>
            <w:t>Arial</w:t>
          </w:r>
          <w:r w:rsidR="00C7047F" w:rsidRPr="0028774F">
            <w:rPr>
              <w:rFonts w:ascii="Arial" w:hAnsi="Arial" w:cs="Arial"/>
              <w:sz w:val="20"/>
              <w:szCs w:val="20"/>
            </w:rPr>
            <w:t xml:space="preserve"> 9-pt</w:t>
          </w:r>
          <w:r w:rsidR="001C263C" w:rsidRPr="0028774F">
            <w:rPr>
              <w:rFonts w:ascii="Arial" w:hAnsi="Arial" w:cs="Arial"/>
              <w:sz w:val="20"/>
              <w:szCs w:val="20"/>
            </w:rPr>
            <w:t xml:space="preserve">, </w:t>
          </w:r>
          <w:r w:rsidR="00C7047F" w:rsidRPr="0028774F">
            <w:rPr>
              <w:rFonts w:ascii="Arial" w:hAnsi="Arial" w:cs="Arial"/>
              <w:sz w:val="20"/>
              <w:szCs w:val="20"/>
            </w:rPr>
            <w:t xml:space="preserve">y con el formato </w:t>
          </w:r>
          <w:r w:rsidRPr="0028774F">
            <w:rPr>
              <w:rFonts w:ascii="Arial" w:hAnsi="Arial" w:cs="Arial"/>
              <w:sz w:val="20"/>
              <w:szCs w:val="20"/>
            </w:rPr>
            <w:t>de Vancouver</w:t>
          </w:r>
          <w:r w:rsidR="00C7047F" w:rsidRPr="0028774F">
            <w:rPr>
              <w:rFonts w:ascii="Arial" w:hAnsi="Arial" w:cs="Arial"/>
              <w:sz w:val="20"/>
              <w:szCs w:val="20"/>
            </w:rPr>
            <w:t xml:space="preserve">. </w:t>
          </w:r>
          <w:r w:rsidRPr="0028774F">
            <w:rPr>
              <w:rFonts w:ascii="Arial" w:hAnsi="Arial" w:cs="Arial"/>
              <w:sz w:val="20"/>
              <w:szCs w:val="20"/>
            </w:rPr>
            <w:t xml:space="preserve">En el texto se indicará el número de la referencia </w:t>
          </w:r>
          <w:r w:rsidR="000806A9" w:rsidRPr="0028774F">
            <w:rPr>
              <w:rFonts w:ascii="Arial" w:hAnsi="Arial" w:cs="Arial"/>
              <w:sz w:val="20"/>
              <w:szCs w:val="20"/>
            </w:rPr>
            <w:t>entre corchetes [1-3]</w:t>
          </w:r>
          <w:r w:rsidRPr="0028774F">
            <w:rPr>
              <w:rFonts w:ascii="Arial" w:hAnsi="Arial" w:cs="Arial"/>
              <w:sz w:val="20"/>
              <w:szCs w:val="20"/>
            </w:rPr>
            <w:t>.</w:t>
          </w:r>
        </w:p>
      </w:sdtContent>
    </w:sdt>
    <w:sdt>
      <w:sdtPr>
        <w:rPr>
          <w:rFonts w:ascii="Times New Roman" w:hAnsi="Times New Roman" w:cs="Times New Roman"/>
        </w:rPr>
        <w:id w:val="811608340"/>
        <w:showingPlcHdr/>
        <w:picture/>
      </w:sdtPr>
      <w:sdtEndPr/>
      <w:sdtContent>
        <w:p w:rsidR="00406002" w:rsidRDefault="005E7A2E" w:rsidP="00695A1C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val="es-ES"/>
            </w:rPr>
            <w:drawing>
              <wp:inline distT="0" distB="0" distL="0" distR="0" wp14:anchorId="40401A5A" wp14:editId="763FBCD8">
                <wp:extent cx="2876550" cy="2157413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8634" cy="216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 w:cs="Arial"/>
          <w:b/>
          <w:sz w:val="18"/>
          <w:szCs w:val="18"/>
        </w:rPr>
        <w:id w:val="-341933010"/>
        <w:placeholder>
          <w:docPart w:val="DefaultPlaceholder_1081868574"/>
        </w:placeholder>
      </w:sdtPr>
      <w:sdtEndPr>
        <w:rPr>
          <w:rFonts w:ascii="Times New Roman" w:hAnsi="Times New Roman" w:cs="Times New Roman"/>
          <w:b w:val="0"/>
        </w:rPr>
      </w:sdtEndPr>
      <w:sdtContent>
        <w:p w:rsidR="00582AC4" w:rsidRPr="00092090" w:rsidRDefault="00582AC4" w:rsidP="00582AC4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28774F">
            <w:rPr>
              <w:rFonts w:ascii="Arial" w:hAnsi="Arial" w:cs="Arial"/>
              <w:b/>
              <w:sz w:val="18"/>
              <w:szCs w:val="18"/>
            </w:rPr>
            <w:t>Figura 1.-</w:t>
          </w:r>
          <w:r w:rsidRPr="0028774F">
            <w:rPr>
              <w:rFonts w:ascii="Arial" w:hAnsi="Arial" w:cs="Arial"/>
              <w:sz w:val="18"/>
              <w:szCs w:val="18"/>
            </w:rPr>
            <w:t xml:space="preserve"> La leyenda de la figura se presentará en </w:t>
          </w:r>
          <w:r w:rsidR="0028774F">
            <w:rPr>
              <w:rFonts w:ascii="Arial" w:hAnsi="Arial" w:cs="Arial"/>
              <w:sz w:val="18"/>
              <w:szCs w:val="18"/>
            </w:rPr>
            <w:t>Arial</w:t>
          </w:r>
          <w:r w:rsidRPr="0028774F">
            <w:rPr>
              <w:rFonts w:ascii="Arial" w:hAnsi="Arial" w:cs="Arial"/>
              <w:sz w:val="18"/>
              <w:szCs w:val="18"/>
            </w:rPr>
            <w:t>, centrad</w:t>
          </w:r>
          <w:r w:rsidR="00092090" w:rsidRPr="0028774F">
            <w:rPr>
              <w:rFonts w:ascii="Arial" w:hAnsi="Arial" w:cs="Arial"/>
              <w:sz w:val="18"/>
              <w:szCs w:val="18"/>
            </w:rPr>
            <w:t>a y con un tamaño de letra de 9</w:t>
          </w:r>
          <w:r w:rsidRPr="0028774F">
            <w:rPr>
              <w:rFonts w:ascii="Arial" w:hAnsi="Arial" w:cs="Arial"/>
              <w:sz w:val="18"/>
              <w:szCs w:val="18"/>
            </w:rPr>
            <w:t>-pt.</w:t>
          </w:r>
        </w:p>
      </w:sdtContent>
    </w:sdt>
    <w:p w:rsidR="00582AC4" w:rsidRPr="00582AC4" w:rsidRDefault="00582AC4" w:rsidP="00582AC4">
      <w:pPr>
        <w:jc w:val="center"/>
        <w:rPr>
          <w:rFonts w:ascii="Times New Roman" w:hAnsi="Times New Roman" w:cs="Times New Roman"/>
        </w:rPr>
      </w:pPr>
    </w:p>
    <w:p w:rsidR="00582AC4" w:rsidRPr="001372F9" w:rsidRDefault="00582AC4" w:rsidP="00582AC4">
      <w:pPr>
        <w:jc w:val="both"/>
        <w:rPr>
          <w:rFonts w:ascii="Times New Roman" w:hAnsi="Times New Roman" w:cs="Times New Roman"/>
          <w:sz w:val="20"/>
          <w:szCs w:val="20"/>
        </w:rPr>
      </w:pPr>
    </w:p>
    <w:sdt>
      <w:sdtPr>
        <w:rPr>
          <w:rFonts w:ascii="Arial" w:hAnsi="Arial" w:cs="Arial"/>
          <w:b/>
          <w:sz w:val="18"/>
          <w:szCs w:val="18"/>
        </w:rPr>
        <w:id w:val="-726447200"/>
        <w:placeholder>
          <w:docPart w:val="DefaultPlaceholder_1081868574"/>
        </w:placeholder>
      </w:sdtPr>
      <w:sdtEndPr>
        <w:rPr>
          <w:b w:val="0"/>
          <w:sz w:val="24"/>
          <w:szCs w:val="24"/>
        </w:rPr>
      </w:sdtEndPr>
      <w:sdtContent>
        <w:p w:rsidR="00582AC4" w:rsidRPr="0028774F" w:rsidRDefault="00582AC4" w:rsidP="00582AC4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28774F">
            <w:rPr>
              <w:rFonts w:ascii="Arial" w:hAnsi="Arial" w:cs="Arial"/>
              <w:b/>
              <w:sz w:val="18"/>
              <w:szCs w:val="18"/>
            </w:rPr>
            <w:t>Referencias</w:t>
          </w:r>
        </w:p>
        <w:p w:rsidR="00534487" w:rsidRPr="0028774F" w:rsidRDefault="00F84CD6" w:rsidP="000806A9">
          <w:pPr>
            <w:pStyle w:val="Prrafodelista"/>
            <w:numPr>
              <w:ilvl w:val="0"/>
              <w:numId w:val="1"/>
            </w:numPr>
            <w:ind w:left="0" w:firstLine="0"/>
            <w:jc w:val="both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28774F">
            <w:rPr>
              <w:rFonts w:ascii="Arial" w:hAnsi="Arial" w:cs="Arial"/>
              <w:sz w:val="18"/>
              <w:szCs w:val="18"/>
              <w:lang w:val="en-US"/>
            </w:rPr>
            <w:t>Elyashiv</w:t>
          </w:r>
          <w:proofErr w:type="spellEnd"/>
          <w:r w:rsidRPr="0028774F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="00534487" w:rsidRPr="0028774F">
            <w:rPr>
              <w:rFonts w:ascii="Arial" w:hAnsi="Arial" w:cs="Arial"/>
              <w:sz w:val="18"/>
              <w:szCs w:val="18"/>
              <w:lang w:val="en-US"/>
            </w:rPr>
            <w:t xml:space="preserve">S, Shabtai E, &amp; Belkin M. Correlation between visual acuity and cognitive functions. Br J </w:t>
          </w:r>
          <w:proofErr w:type="spellStart"/>
          <w:r w:rsidR="00534487" w:rsidRPr="0028774F">
            <w:rPr>
              <w:rFonts w:ascii="Arial" w:hAnsi="Arial" w:cs="Arial"/>
              <w:sz w:val="18"/>
              <w:szCs w:val="18"/>
              <w:lang w:val="en-US"/>
            </w:rPr>
            <w:t>Ophthalmol</w:t>
          </w:r>
          <w:proofErr w:type="spellEnd"/>
          <w:r w:rsidR="00534487" w:rsidRPr="0028774F">
            <w:rPr>
              <w:rFonts w:ascii="Arial" w:hAnsi="Arial" w:cs="Arial"/>
              <w:sz w:val="18"/>
              <w:szCs w:val="18"/>
              <w:lang w:val="en-US"/>
            </w:rPr>
            <w:t xml:space="preserve">, 2014; 98(1):129-132. </w:t>
          </w:r>
        </w:p>
        <w:p w:rsidR="00534487" w:rsidRPr="0028774F" w:rsidRDefault="00F84CD6" w:rsidP="000806A9">
          <w:pPr>
            <w:pStyle w:val="Prrafodelista"/>
            <w:numPr>
              <w:ilvl w:val="0"/>
              <w:numId w:val="1"/>
            </w:numPr>
            <w:ind w:left="0" w:firstLine="0"/>
            <w:jc w:val="both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28774F">
            <w:rPr>
              <w:rFonts w:ascii="Arial" w:hAnsi="Arial" w:cs="Arial"/>
              <w:sz w:val="18"/>
              <w:szCs w:val="18"/>
              <w:lang w:val="en-US"/>
            </w:rPr>
            <w:t>Noorden</w:t>
          </w:r>
          <w:proofErr w:type="spellEnd"/>
          <w:r w:rsidRPr="0028774F">
            <w:rPr>
              <w:rFonts w:ascii="Arial" w:hAnsi="Arial" w:cs="Arial"/>
              <w:sz w:val="18"/>
              <w:szCs w:val="18"/>
              <w:lang w:val="en-US"/>
            </w:rPr>
            <w:t xml:space="preserve"> GK</w:t>
          </w:r>
          <w:r w:rsidR="00534487" w:rsidRPr="0028774F">
            <w:rPr>
              <w:rFonts w:ascii="Arial" w:hAnsi="Arial" w:cs="Arial"/>
              <w:sz w:val="18"/>
              <w:szCs w:val="18"/>
              <w:lang w:val="en-US"/>
            </w:rPr>
            <w:t>. Binocular Vision and Ocular Motility: Theory and Management of Strabismus. St. Louis (MO): Mosby; 1995.</w:t>
          </w:r>
        </w:p>
        <w:p w:rsidR="00F84CD6" w:rsidRPr="0028774F" w:rsidRDefault="00F84CD6" w:rsidP="000806A9">
          <w:pPr>
            <w:pStyle w:val="Prrafodelista"/>
            <w:numPr>
              <w:ilvl w:val="0"/>
              <w:numId w:val="1"/>
            </w:numPr>
            <w:ind w:left="0" w:firstLine="0"/>
            <w:jc w:val="both"/>
            <w:rPr>
              <w:rFonts w:ascii="Arial" w:hAnsi="Arial" w:cs="Arial"/>
              <w:sz w:val="18"/>
              <w:szCs w:val="18"/>
              <w:lang w:val="en-US"/>
            </w:rPr>
          </w:pPr>
          <w:r w:rsidRPr="0028774F">
            <w:rPr>
              <w:rFonts w:ascii="Arial" w:hAnsi="Arial" w:cs="Arial"/>
              <w:sz w:val="18"/>
              <w:szCs w:val="18"/>
              <w:lang w:val="en-US"/>
            </w:rPr>
            <w:t xml:space="preserve">Robb RM. Practical Pediatric Refraction. In </w:t>
          </w:r>
          <w:proofErr w:type="spellStart"/>
          <w:r w:rsidRPr="0028774F">
            <w:rPr>
              <w:rFonts w:ascii="Arial" w:hAnsi="Arial" w:cs="Arial"/>
              <w:sz w:val="18"/>
              <w:szCs w:val="18"/>
              <w:lang w:val="en-US"/>
            </w:rPr>
            <w:t>Gallin</w:t>
          </w:r>
          <w:proofErr w:type="spellEnd"/>
          <w:r w:rsidRPr="0028774F">
            <w:rPr>
              <w:rFonts w:ascii="Arial" w:hAnsi="Arial" w:cs="Arial"/>
              <w:sz w:val="18"/>
              <w:szCs w:val="18"/>
              <w:lang w:val="en-US"/>
            </w:rPr>
            <w:t xml:space="preserve"> P. Pediatric Ophthalmology: A Clinical Guide, 1st </w:t>
          </w:r>
          <w:proofErr w:type="spellStart"/>
          <w:r w:rsidRPr="0028774F">
            <w:rPr>
              <w:rFonts w:ascii="Arial" w:hAnsi="Arial" w:cs="Arial"/>
              <w:sz w:val="18"/>
              <w:szCs w:val="18"/>
              <w:lang w:val="en-US"/>
            </w:rPr>
            <w:t>edn</w:t>
          </w:r>
          <w:proofErr w:type="spellEnd"/>
          <w:r w:rsidRPr="0028774F">
            <w:rPr>
              <w:rFonts w:ascii="Arial" w:hAnsi="Arial" w:cs="Arial"/>
              <w:sz w:val="18"/>
              <w:szCs w:val="18"/>
              <w:lang w:val="en-US"/>
            </w:rPr>
            <w:t xml:space="preserve">, Georg </w:t>
          </w:r>
          <w:proofErr w:type="spellStart"/>
          <w:r w:rsidRPr="0028774F">
            <w:rPr>
              <w:rFonts w:ascii="Arial" w:hAnsi="Arial" w:cs="Arial"/>
              <w:sz w:val="18"/>
              <w:szCs w:val="18"/>
              <w:lang w:val="en-US"/>
            </w:rPr>
            <w:t>Thieme</w:t>
          </w:r>
          <w:proofErr w:type="spellEnd"/>
          <w:r w:rsidRPr="0028774F">
            <w:rPr>
              <w:rFonts w:ascii="Arial" w:hAnsi="Arial" w:cs="Arial"/>
              <w:sz w:val="18"/>
              <w:szCs w:val="18"/>
              <w:lang w:val="en-US"/>
            </w:rPr>
            <w:t xml:space="preserve"> Verlag, US; 2011. pp. 23-29</w:t>
          </w:r>
        </w:p>
      </w:sdtContent>
    </w:sdt>
    <w:p w:rsidR="00582AC4" w:rsidRPr="00F84CD6" w:rsidRDefault="00F84CD6" w:rsidP="00F84CD6">
      <w:pPr>
        <w:tabs>
          <w:tab w:val="left" w:pos="7905"/>
        </w:tabs>
        <w:rPr>
          <w:lang w:val="en-US"/>
        </w:rPr>
      </w:pPr>
      <w:r>
        <w:rPr>
          <w:lang w:val="en-US"/>
        </w:rPr>
        <w:tab/>
      </w:r>
    </w:p>
    <w:sectPr w:rsidR="00582AC4" w:rsidRPr="00F84CD6" w:rsidSect="00934BEC">
      <w:pgSz w:w="9180" w:h="12979" w:code="146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E05"/>
    <w:multiLevelType w:val="hybridMultilevel"/>
    <w:tmpl w:val="99F02EC2"/>
    <w:lvl w:ilvl="0" w:tplc="FA0E93A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lOInLKS7lTOmRtORWWKlK0rTDHBjDNukgZPgI9b+sACMUsNpqdQ8+gsuhCF9W0ZQd01Ii7mzkLHbZzzuVW+E1Q==" w:salt="AsMJj7RFXYvjOxTkABb0UQ=="/>
  <w:defaultTabStop w:val="708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D7"/>
    <w:rsid w:val="000125DE"/>
    <w:rsid w:val="0005248F"/>
    <w:rsid w:val="000806A9"/>
    <w:rsid w:val="00092090"/>
    <w:rsid w:val="000B66D2"/>
    <w:rsid w:val="000D2CAB"/>
    <w:rsid w:val="000D50D7"/>
    <w:rsid w:val="001372F9"/>
    <w:rsid w:val="001C263C"/>
    <w:rsid w:val="001C77D7"/>
    <w:rsid w:val="001D76DB"/>
    <w:rsid w:val="0028774F"/>
    <w:rsid w:val="0030607B"/>
    <w:rsid w:val="00336DE0"/>
    <w:rsid w:val="00387862"/>
    <w:rsid w:val="00406002"/>
    <w:rsid w:val="00415101"/>
    <w:rsid w:val="00494420"/>
    <w:rsid w:val="004C4741"/>
    <w:rsid w:val="00534487"/>
    <w:rsid w:val="00582AC4"/>
    <w:rsid w:val="0059111F"/>
    <w:rsid w:val="005A3F79"/>
    <w:rsid w:val="005E7A2E"/>
    <w:rsid w:val="005F2AAD"/>
    <w:rsid w:val="00695A1C"/>
    <w:rsid w:val="00697759"/>
    <w:rsid w:val="00803E86"/>
    <w:rsid w:val="00934BEC"/>
    <w:rsid w:val="00997FC0"/>
    <w:rsid w:val="009B082F"/>
    <w:rsid w:val="00A83246"/>
    <w:rsid w:val="00A97781"/>
    <w:rsid w:val="00AC2E51"/>
    <w:rsid w:val="00AF12A0"/>
    <w:rsid w:val="00B15A53"/>
    <w:rsid w:val="00B21B64"/>
    <w:rsid w:val="00B40FAA"/>
    <w:rsid w:val="00C34B1C"/>
    <w:rsid w:val="00C7047F"/>
    <w:rsid w:val="00C827FF"/>
    <w:rsid w:val="00C857F8"/>
    <w:rsid w:val="00C86D1E"/>
    <w:rsid w:val="00CD1926"/>
    <w:rsid w:val="00CD28E4"/>
    <w:rsid w:val="00D068F4"/>
    <w:rsid w:val="00D25529"/>
    <w:rsid w:val="00D64CC9"/>
    <w:rsid w:val="00D9694B"/>
    <w:rsid w:val="00E14C55"/>
    <w:rsid w:val="00E8423C"/>
    <w:rsid w:val="00F263EF"/>
    <w:rsid w:val="00F84C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7FBB"/>
  <w15:docId w15:val="{9A24C74E-A0E9-470E-AE15-A2D71C45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E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600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002"/>
    <w:rPr>
      <w:rFonts w:ascii="Lucida Grande" w:hAnsi="Lucida Grande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D2CAB"/>
    <w:rPr>
      <w:color w:val="808080"/>
    </w:rPr>
  </w:style>
  <w:style w:type="paragraph" w:styleId="Prrafodelista">
    <w:name w:val="List Paragraph"/>
    <w:basedOn w:val="Normal"/>
    <w:uiPriority w:val="34"/>
    <w:qFormat/>
    <w:rsid w:val="001C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0BCCE-5C3B-43B0-80C3-AF87BAA5F7FA}"/>
      </w:docPartPr>
      <w:docPartBody>
        <w:p w:rsidR="0003208E" w:rsidRDefault="00242B58">
          <w:r w:rsidRPr="00665C3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58"/>
    <w:rsid w:val="00026D64"/>
    <w:rsid w:val="0003208E"/>
    <w:rsid w:val="00076B83"/>
    <w:rsid w:val="001712A5"/>
    <w:rsid w:val="001C7A7B"/>
    <w:rsid w:val="00242B58"/>
    <w:rsid w:val="00536BF6"/>
    <w:rsid w:val="00655927"/>
    <w:rsid w:val="0079674F"/>
    <w:rsid w:val="00B447E7"/>
    <w:rsid w:val="00D906DC"/>
    <w:rsid w:val="00E94067"/>
    <w:rsid w:val="00F7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2B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Usuario de Microsoft Office</cp:lastModifiedBy>
  <cp:revision>5</cp:revision>
  <dcterms:created xsi:type="dcterms:W3CDTF">2018-06-05T10:18:00Z</dcterms:created>
  <dcterms:modified xsi:type="dcterms:W3CDTF">2018-06-05T11:09:00Z</dcterms:modified>
</cp:coreProperties>
</file>